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81" w:rsidRDefault="00E16E81"/>
    <w:tbl>
      <w:tblPr>
        <w:tblStyle w:val="Tabelraster"/>
        <w:tblW w:w="0" w:type="auto"/>
        <w:tblLook w:val="04A0"/>
      </w:tblPr>
      <w:tblGrid>
        <w:gridCol w:w="9212"/>
      </w:tblGrid>
      <w:tr w:rsidR="00E16E81" w:rsidTr="00E16E81">
        <w:tc>
          <w:tcPr>
            <w:tcW w:w="9212" w:type="dxa"/>
          </w:tcPr>
          <w:p w:rsidR="00E16E81" w:rsidRPr="00E16E81" w:rsidRDefault="00E16E81" w:rsidP="00E16E81">
            <w:pPr>
              <w:jc w:val="center"/>
              <w:rPr>
                <w:b/>
                <w:color w:val="1F497D" w:themeColor="text2"/>
                <w:sz w:val="52"/>
                <w:szCs w:val="52"/>
                <w:u w:val="single"/>
              </w:rPr>
            </w:pPr>
            <w:r w:rsidRPr="00E16E81">
              <w:rPr>
                <w:b/>
                <w:color w:val="1F497D" w:themeColor="text2"/>
                <w:sz w:val="56"/>
                <w:szCs w:val="56"/>
                <w:u w:val="single"/>
              </w:rPr>
              <w:t>Gewesten</w:t>
            </w:r>
            <w:r w:rsidR="0021682F">
              <w:rPr>
                <w:b/>
                <w:color w:val="1F497D" w:themeColor="text2"/>
                <w:sz w:val="56"/>
                <w:szCs w:val="56"/>
                <w:u w:val="single"/>
              </w:rPr>
              <w:t xml:space="preserve"> (provincies)</w:t>
            </w:r>
          </w:p>
        </w:tc>
      </w:tr>
      <w:tr w:rsidR="00E16E81" w:rsidTr="00E16E81">
        <w:tc>
          <w:tcPr>
            <w:tcW w:w="9212" w:type="dxa"/>
          </w:tcPr>
          <w:p w:rsidR="00E16E81" w:rsidRPr="00E16E81" w:rsidRDefault="00E16E81" w:rsidP="00E16E81">
            <w:pPr>
              <w:pStyle w:val="Lijstalinea"/>
              <w:numPr>
                <w:ilvl w:val="0"/>
                <w:numId w:val="1"/>
              </w:numPr>
              <w:rPr>
                <w:color w:val="FF0000"/>
                <w:sz w:val="36"/>
                <w:szCs w:val="36"/>
              </w:rPr>
            </w:pPr>
            <w:r w:rsidRPr="00E16E81">
              <w:rPr>
                <w:color w:val="FF0000"/>
                <w:sz w:val="36"/>
                <w:szCs w:val="36"/>
              </w:rPr>
              <w:t>Het Vlaams Gewest</w:t>
            </w:r>
            <w:r w:rsidR="00596B7F">
              <w:rPr>
                <w:color w:val="FF0000"/>
                <w:sz w:val="36"/>
                <w:szCs w:val="36"/>
              </w:rPr>
              <w:t xml:space="preserve"> (= de Vlaamse provincies)</w:t>
            </w:r>
          </w:p>
          <w:p w:rsidR="00E16E81" w:rsidRPr="00E16E81" w:rsidRDefault="00E16E81" w:rsidP="00E16E81">
            <w:pPr>
              <w:pStyle w:val="Lijstalinea"/>
              <w:numPr>
                <w:ilvl w:val="0"/>
                <w:numId w:val="1"/>
              </w:numPr>
              <w:rPr>
                <w:color w:val="FF0000"/>
                <w:sz w:val="36"/>
                <w:szCs w:val="36"/>
              </w:rPr>
            </w:pPr>
            <w:r w:rsidRPr="00E16E81">
              <w:rPr>
                <w:color w:val="FF0000"/>
                <w:sz w:val="36"/>
                <w:szCs w:val="36"/>
              </w:rPr>
              <w:t>Het Waals Gewest</w:t>
            </w:r>
            <w:r w:rsidR="00596B7F">
              <w:rPr>
                <w:color w:val="FF0000"/>
                <w:sz w:val="36"/>
                <w:szCs w:val="36"/>
              </w:rPr>
              <w:t xml:space="preserve"> (= de Waalse provincies)</w:t>
            </w:r>
          </w:p>
          <w:p w:rsidR="00E16E81" w:rsidRPr="0021682F" w:rsidRDefault="00E16E81" w:rsidP="00E16E81">
            <w:pPr>
              <w:pStyle w:val="Lijstaline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E16E81">
              <w:rPr>
                <w:color w:val="FF0000"/>
                <w:sz w:val="36"/>
                <w:szCs w:val="36"/>
              </w:rPr>
              <w:t>Het Brussels Hoofdstedelijk Gewest</w:t>
            </w:r>
            <w:r w:rsidR="00596B7F">
              <w:rPr>
                <w:color w:val="FF0000"/>
                <w:sz w:val="36"/>
                <w:szCs w:val="36"/>
              </w:rPr>
              <w:t xml:space="preserve"> (= 19 </w:t>
            </w:r>
            <w:proofErr w:type="spellStart"/>
            <w:r w:rsidR="00596B7F">
              <w:rPr>
                <w:color w:val="FF0000"/>
                <w:sz w:val="36"/>
                <w:szCs w:val="36"/>
              </w:rPr>
              <w:t>Brussele</w:t>
            </w:r>
            <w:proofErr w:type="spellEnd"/>
            <w:r w:rsidR="00596B7F">
              <w:rPr>
                <w:color w:val="FF0000"/>
                <w:sz w:val="36"/>
                <w:szCs w:val="36"/>
              </w:rPr>
              <w:t xml:space="preserve"> gemeenten)</w:t>
            </w:r>
          </w:p>
          <w:p w:rsidR="0021682F" w:rsidRDefault="0021682F" w:rsidP="0021682F">
            <w:pPr>
              <w:rPr>
                <w:sz w:val="36"/>
                <w:szCs w:val="36"/>
              </w:rPr>
            </w:pPr>
          </w:p>
          <w:p w:rsidR="0021682F" w:rsidRDefault="0021682F" w:rsidP="0021682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2571750" cy="1711783"/>
                  <wp:effectExtent l="19050" t="0" r="0" b="0"/>
                  <wp:docPr id="3" name="Afbeelding 1" descr="5 Kennen gewesten / gemeenschappen / ta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Kennen gewesten / gemeenschappen / ta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316" cy="1713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82F" w:rsidRPr="0021682F" w:rsidRDefault="0021682F" w:rsidP="0021682F">
            <w:pPr>
              <w:rPr>
                <w:sz w:val="36"/>
                <w:szCs w:val="36"/>
              </w:rPr>
            </w:pPr>
          </w:p>
        </w:tc>
      </w:tr>
    </w:tbl>
    <w:p w:rsidR="009A3B23" w:rsidRDefault="009A3B23"/>
    <w:tbl>
      <w:tblPr>
        <w:tblStyle w:val="Tabelraster"/>
        <w:tblW w:w="0" w:type="auto"/>
        <w:tblLook w:val="04A0"/>
      </w:tblPr>
      <w:tblGrid>
        <w:gridCol w:w="9212"/>
      </w:tblGrid>
      <w:tr w:rsidR="00E16E81" w:rsidTr="00E16E81">
        <w:tc>
          <w:tcPr>
            <w:tcW w:w="9212" w:type="dxa"/>
          </w:tcPr>
          <w:p w:rsidR="00E16E81" w:rsidRPr="00E16E81" w:rsidRDefault="00E16E81" w:rsidP="00E16E81">
            <w:pPr>
              <w:jc w:val="center"/>
              <w:rPr>
                <w:b/>
                <w:color w:val="17365D" w:themeColor="text2" w:themeShade="BF"/>
                <w:sz w:val="56"/>
                <w:szCs w:val="56"/>
                <w:u w:val="single"/>
              </w:rPr>
            </w:pPr>
            <w:r w:rsidRPr="00E16E81">
              <w:rPr>
                <w:b/>
                <w:color w:val="17365D" w:themeColor="text2" w:themeShade="BF"/>
                <w:sz w:val="56"/>
                <w:szCs w:val="56"/>
                <w:u w:val="single"/>
              </w:rPr>
              <w:t>Gemeenschappen</w:t>
            </w:r>
            <w:r w:rsidR="0021682F">
              <w:rPr>
                <w:b/>
                <w:color w:val="17365D" w:themeColor="text2" w:themeShade="BF"/>
                <w:sz w:val="56"/>
                <w:szCs w:val="56"/>
                <w:u w:val="single"/>
              </w:rPr>
              <w:t xml:space="preserve"> (talen)</w:t>
            </w:r>
          </w:p>
        </w:tc>
      </w:tr>
      <w:tr w:rsidR="00E16E81" w:rsidTr="00E16E81">
        <w:tc>
          <w:tcPr>
            <w:tcW w:w="9212" w:type="dxa"/>
          </w:tcPr>
          <w:p w:rsidR="00E16E81" w:rsidRPr="00596B7F" w:rsidRDefault="00596B7F" w:rsidP="00E16E81">
            <w:pPr>
              <w:pStyle w:val="Lijstaline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De Vlaamse Gemeenschap (= </w:t>
            </w:r>
            <w:proofErr w:type="spellStart"/>
            <w:r>
              <w:rPr>
                <w:color w:val="FF0000"/>
                <w:sz w:val="36"/>
                <w:szCs w:val="36"/>
              </w:rPr>
              <w:t>Nederlandstaligen</w:t>
            </w:r>
            <w:proofErr w:type="spellEnd"/>
            <w:r>
              <w:rPr>
                <w:color w:val="FF0000"/>
                <w:sz w:val="36"/>
                <w:szCs w:val="36"/>
              </w:rPr>
              <w:t>)</w:t>
            </w:r>
            <w:r w:rsidR="0021682F">
              <w:rPr>
                <w:color w:val="FF0000"/>
                <w:sz w:val="36"/>
                <w:szCs w:val="36"/>
              </w:rPr>
              <w:t xml:space="preserve"> </w:t>
            </w:r>
          </w:p>
          <w:p w:rsidR="00596B7F" w:rsidRPr="00596B7F" w:rsidRDefault="00596B7F" w:rsidP="00E16E81">
            <w:pPr>
              <w:pStyle w:val="Lijstaline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De Franse Gemeenschap (= </w:t>
            </w:r>
            <w:proofErr w:type="spellStart"/>
            <w:r>
              <w:rPr>
                <w:color w:val="FF0000"/>
                <w:sz w:val="36"/>
                <w:szCs w:val="36"/>
              </w:rPr>
              <w:t>Franstaligen</w:t>
            </w:r>
            <w:proofErr w:type="spellEnd"/>
            <w:r>
              <w:rPr>
                <w:color w:val="FF0000"/>
                <w:sz w:val="36"/>
                <w:szCs w:val="36"/>
              </w:rPr>
              <w:t>)</w:t>
            </w:r>
          </w:p>
          <w:p w:rsidR="00596B7F" w:rsidRPr="0021682F" w:rsidRDefault="00596B7F" w:rsidP="00E16E81">
            <w:pPr>
              <w:pStyle w:val="Lijstaline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De Duitstalige Gemeenschap (= Duitstaligen)</w:t>
            </w:r>
          </w:p>
          <w:p w:rsidR="0021682F" w:rsidRDefault="0021682F" w:rsidP="0021682F">
            <w:pPr>
              <w:rPr>
                <w:sz w:val="36"/>
                <w:szCs w:val="36"/>
              </w:rPr>
            </w:pPr>
          </w:p>
          <w:p w:rsidR="0021682F" w:rsidRDefault="0021682F" w:rsidP="0021682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2446318" cy="1948900"/>
                  <wp:effectExtent l="19050" t="0" r="0" b="0"/>
                  <wp:docPr id="4" name="Afbeelding 4" descr="Splitsing van België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litsing van België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003" cy="1949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82F" w:rsidRDefault="0021682F" w:rsidP="0021682F">
            <w:pPr>
              <w:rPr>
                <w:sz w:val="36"/>
                <w:szCs w:val="36"/>
              </w:rPr>
            </w:pPr>
          </w:p>
          <w:p w:rsidR="0021682F" w:rsidRPr="0021682F" w:rsidRDefault="0021682F" w:rsidP="0021682F">
            <w:pPr>
              <w:rPr>
                <w:sz w:val="36"/>
                <w:szCs w:val="36"/>
              </w:rPr>
            </w:pPr>
          </w:p>
        </w:tc>
      </w:tr>
    </w:tbl>
    <w:p w:rsidR="00E16E81" w:rsidRDefault="00E16E81"/>
    <w:sectPr w:rsidR="00E16E81" w:rsidSect="009A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CD2"/>
    <w:multiLevelType w:val="hybridMultilevel"/>
    <w:tmpl w:val="7618DCD0"/>
    <w:lvl w:ilvl="0" w:tplc="9BBAA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E81"/>
    <w:rsid w:val="0021682F"/>
    <w:rsid w:val="00596B7F"/>
    <w:rsid w:val="007D16B9"/>
    <w:rsid w:val="009A3B23"/>
    <w:rsid w:val="00E16E81"/>
    <w:rsid w:val="00E7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3B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16E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6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2015-03-12T09:50:00Z</dcterms:created>
  <dcterms:modified xsi:type="dcterms:W3CDTF">2020-04-02T09:54:00Z</dcterms:modified>
</cp:coreProperties>
</file>